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4C926" w14:textId="77777777" w:rsidR="00D766A0" w:rsidRPr="003751B3" w:rsidRDefault="00D766A0" w:rsidP="00D766A0">
      <w:pPr>
        <w:spacing w:line="276" w:lineRule="auto"/>
        <w:rPr>
          <w:rFonts w:ascii="Arial" w:hAnsi="Arial" w:cs="Arial"/>
          <w:b/>
          <w:sz w:val="28"/>
          <w:szCs w:val="28"/>
        </w:rPr>
      </w:pPr>
      <w:r>
        <w:rPr>
          <w:rFonts w:ascii="Arial" w:hAnsi="Arial" w:cs="Arial"/>
          <w:b/>
          <w:sz w:val="28"/>
          <w:szCs w:val="28"/>
        </w:rPr>
        <w:t>Träger warnen vor dem Kollaps</w:t>
      </w:r>
    </w:p>
    <w:p w14:paraId="4BEA9923" w14:textId="57ED7946" w:rsidR="00D766A0" w:rsidRPr="00D766A0" w:rsidRDefault="00F77A82" w:rsidP="00D766A0">
      <w:pPr>
        <w:spacing w:line="276" w:lineRule="auto"/>
        <w:rPr>
          <w:rFonts w:ascii="Arial" w:hAnsi="Arial" w:cs="Arial"/>
          <w:bCs/>
        </w:rPr>
      </w:pPr>
      <w:r>
        <w:rPr>
          <w:rFonts w:ascii="Arial" w:hAnsi="Arial" w:cs="Arial"/>
          <w:bCs/>
        </w:rPr>
        <w:t>Aktionswoche der Freien Wohlfahrtspflege in NRW</w:t>
      </w:r>
    </w:p>
    <w:p w14:paraId="06A9CD44" w14:textId="77777777" w:rsidR="003751B3" w:rsidRPr="00D766A0" w:rsidRDefault="003751B3">
      <w:pPr>
        <w:rPr>
          <w:rFonts w:ascii="Arial" w:hAnsi="Arial" w:cs="Arial"/>
          <w:bCs/>
        </w:rPr>
      </w:pPr>
    </w:p>
    <w:p w14:paraId="3EF13253" w14:textId="1ADB0BD8" w:rsidR="00D766A0" w:rsidRDefault="00D766A0">
      <w:pPr>
        <w:rPr>
          <w:rFonts w:ascii="Arial" w:hAnsi="Arial" w:cs="Arial"/>
        </w:rPr>
      </w:pPr>
      <w:r>
        <w:rPr>
          <w:rFonts w:ascii="Arial" w:hAnsi="Arial" w:cs="Arial"/>
        </w:rPr>
        <w:t xml:space="preserve">Der Arbeitsmarkt ist leergefegt, die Pflegeteams unterbesetzt und entsprechend überlastet. Um die Pflege zu sichern, muss viel zu teure Leiharbeit eingekauft werden. Das bringt die Träger in finanzielle Schieflagen. „Die Mängelliste in der Pflege wird immer länger und es ist nicht absehbar, dass sich die Situation </w:t>
      </w:r>
      <w:r w:rsidR="008851A9">
        <w:rPr>
          <w:rFonts w:ascii="Arial" w:hAnsi="Arial" w:cs="Arial"/>
        </w:rPr>
        <w:t>ver</w:t>
      </w:r>
      <w:r>
        <w:rPr>
          <w:rFonts w:ascii="Arial" w:hAnsi="Arial" w:cs="Arial"/>
        </w:rPr>
        <w:t xml:space="preserve">bessert. Im Gegenteil: </w:t>
      </w:r>
      <w:r w:rsidRPr="00D766A0">
        <w:rPr>
          <w:rFonts w:ascii="Arial" w:hAnsi="Arial" w:cs="Arial"/>
        </w:rPr>
        <w:t>Aufgrund der demografischen Entwicklung wird die Zahl der Pflegebedürftige</w:t>
      </w:r>
      <w:r>
        <w:rPr>
          <w:rFonts w:ascii="Arial" w:hAnsi="Arial" w:cs="Arial"/>
        </w:rPr>
        <w:t xml:space="preserve">n </w:t>
      </w:r>
      <w:r w:rsidRPr="00D766A0">
        <w:rPr>
          <w:rFonts w:ascii="Arial" w:hAnsi="Arial" w:cs="Arial"/>
        </w:rPr>
        <w:t>weiter ansteigen</w:t>
      </w:r>
      <w:r>
        <w:rPr>
          <w:rFonts w:ascii="Arial" w:hAnsi="Arial" w:cs="Arial"/>
        </w:rPr>
        <w:t xml:space="preserve">. Aber woher sollen wir die Pflegekräfte nehmen?“, fragt </w:t>
      </w:r>
      <w:r w:rsidR="00F77A82" w:rsidRPr="00F77A82">
        <w:rPr>
          <w:rFonts w:ascii="Arial" w:hAnsi="Arial" w:cs="Arial"/>
          <w:highlight w:val="yellow"/>
        </w:rPr>
        <w:t>Vorname Nachname</w:t>
      </w:r>
      <w:r>
        <w:rPr>
          <w:rFonts w:ascii="Arial" w:hAnsi="Arial" w:cs="Arial"/>
        </w:rPr>
        <w:t xml:space="preserve">, </w:t>
      </w:r>
      <w:r w:rsidR="00F77A82" w:rsidRPr="00F77A82">
        <w:rPr>
          <w:rFonts w:ascii="Arial" w:hAnsi="Arial" w:cs="Arial"/>
          <w:highlight w:val="yellow"/>
        </w:rPr>
        <w:t>Funktion</w:t>
      </w:r>
      <w:r>
        <w:rPr>
          <w:rFonts w:ascii="Arial" w:hAnsi="Arial" w:cs="Arial"/>
        </w:rPr>
        <w:t xml:space="preserve">. Auf Antworten wartet man vergeblich. „Wir reden uns den Mund fusselig“, sagt </w:t>
      </w:r>
      <w:r w:rsidR="00F77A82" w:rsidRPr="00F77A82">
        <w:rPr>
          <w:rFonts w:ascii="Arial" w:hAnsi="Arial" w:cs="Arial"/>
          <w:highlight w:val="yellow"/>
        </w:rPr>
        <w:t>Vorname Nachname</w:t>
      </w:r>
      <w:r>
        <w:rPr>
          <w:rFonts w:ascii="Arial" w:hAnsi="Arial" w:cs="Arial"/>
        </w:rPr>
        <w:t>. „Aber von den politischen Entscheidungsträgern kommt nichts.“</w:t>
      </w:r>
    </w:p>
    <w:p w14:paraId="7D2CC3D7" w14:textId="6BCB3B5C" w:rsidR="00D766A0" w:rsidRDefault="00D766A0">
      <w:pPr>
        <w:rPr>
          <w:rFonts w:ascii="Arial" w:hAnsi="Arial" w:cs="Arial"/>
        </w:rPr>
      </w:pPr>
    </w:p>
    <w:p w14:paraId="5BD5139D" w14:textId="6B87CEFB" w:rsidR="006D4E45" w:rsidRDefault="00D750C4" w:rsidP="00D750C4">
      <w:pPr>
        <w:rPr>
          <w:rFonts w:ascii="Arial" w:hAnsi="Arial" w:cs="Arial"/>
        </w:rPr>
      </w:pPr>
      <w:r w:rsidRPr="00D750C4">
        <w:rPr>
          <w:rFonts w:ascii="Arial" w:hAnsi="Arial" w:cs="Arial"/>
        </w:rPr>
        <w:t xml:space="preserve">Um auf die </w:t>
      </w:r>
      <w:r w:rsidR="00D766A0">
        <w:rPr>
          <w:rFonts w:ascii="Arial" w:hAnsi="Arial" w:cs="Arial"/>
        </w:rPr>
        <w:t xml:space="preserve">massive </w:t>
      </w:r>
      <w:r w:rsidRPr="00D750C4">
        <w:rPr>
          <w:rFonts w:ascii="Arial" w:hAnsi="Arial" w:cs="Arial"/>
        </w:rPr>
        <w:t xml:space="preserve">Problematik </w:t>
      </w:r>
      <w:r w:rsidR="00D766A0">
        <w:rPr>
          <w:rFonts w:ascii="Arial" w:hAnsi="Arial" w:cs="Arial"/>
        </w:rPr>
        <w:t xml:space="preserve">im Pflegesektor </w:t>
      </w:r>
      <w:r w:rsidRPr="00D750C4">
        <w:rPr>
          <w:rFonts w:ascii="Arial" w:hAnsi="Arial" w:cs="Arial"/>
        </w:rPr>
        <w:t>aufmerksam zu machen, rufen die Wohlfahrtsverbände</w:t>
      </w:r>
      <w:r>
        <w:rPr>
          <w:rFonts w:ascii="Arial" w:hAnsi="Arial" w:cs="Arial"/>
        </w:rPr>
        <w:t xml:space="preserve"> </w:t>
      </w:r>
      <w:r w:rsidR="00D766A0">
        <w:rPr>
          <w:rFonts w:ascii="Arial" w:hAnsi="Arial" w:cs="Arial"/>
        </w:rPr>
        <w:t>der F</w:t>
      </w:r>
      <w:r w:rsidR="00F77A82">
        <w:rPr>
          <w:rFonts w:ascii="Arial" w:hAnsi="Arial" w:cs="Arial"/>
        </w:rPr>
        <w:t>reien Wohlfahrtspflege</w:t>
      </w:r>
      <w:r w:rsidR="00D766A0">
        <w:rPr>
          <w:rFonts w:ascii="Arial" w:hAnsi="Arial" w:cs="Arial"/>
        </w:rPr>
        <w:t xml:space="preserve"> NRW</w:t>
      </w:r>
      <w:r w:rsidRPr="00D750C4">
        <w:rPr>
          <w:rFonts w:ascii="Arial" w:hAnsi="Arial" w:cs="Arial"/>
        </w:rPr>
        <w:t xml:space="preserve"> </w:t>
      </w:r>
      <w:r w:rsidR="00D766A0">
        <w:rPr>
          <w:rFonts w:ascii="Arial" w:hAnsi="Arial" w:cs="Arial"/>
        </w:rPr>
        <w:t xml:space="preserve">vom </w:t>
      </w:r>
      <w:r w:rsidR="00F77A82">
        <w:rPr>
          <w:rFonts w:ascii="Arial" w:hAnsi="Arial" w:cs="Arial"/>
        </w:rPr>
        <w:t>10</w:t>
      </w:r>
      <w:r w:rsidR="00D766A0">
        <w:rPr>
          <w:rFonts w:ascii="Arial" w:hAnsi="Arial" w:cs="Arial"/>
        </w:rPr>
        <w:t xml:space="preserve">. bis </w:t>
      </w:r>
      <w:r w:rsidR="00F77A82">
        <w:rPr>
          <w:rFonts w:ascii="Arial" w:hAnsi="Arial" w:cs="Arial"/>
        </w:rPr>
        <w:t>14</w:t>
      </w:r>
      <w:r w:rsidR="00D766A0">
        <w:rPr>
          <w:rFonts w:ascii="Arial" w:hAnsi="Arial" w:cs="Arial"/>
        </w:rPr>
        <w:t>. Juni 2024 zur landesweiten Aktionswoche auf. Unter dem Motto</w:t>
      </w:r>
      <w:r w:rsidRPr="00D750C4">
        <w:rPr>
          <w:rFonts w:ascii="Arial" w:hAnsi="Arial" w:cs="Arial"/>
        </w:rPr>
        <w:t xml:space="preserve"> „</w:t>
      </w:r>
      <w:r>
        <w:rPr>
          <w:rFonts w:ascii="Arial" w:hAnsi="Arial" w:cs="Arial"/>
        </w:rPr>
        <w:t>Black</w:t>
      </w:r>
      <w:r w:rsidR="000557A5">
        <w:rPr>
          <w:rFonts w:ascii="Arial" w:hAnsi="Arial" w:cs="Arial"/>
        </w:rPr>
        <w:t xml:space="preserve"> </w:t>
      </w:r>
      <w:proofErr w:type="spellStart"/>
      <w:r w:rsidR="000557A5">
        <w:rPr>
          <w:rFonts w:ascii="Arial" w:hAnsi="Arial" w:cs="Arial"/>
        </w:rPr>
        <w:t>W</w:t>
      </w:r>
      <w:r>
        <w:rPr>
          <w:rFonts w:ascii="Arial" w:hAnsi="Arial" w:cs="Arial"/>
        </w:rPr>
        <w:t>eek</w:t>
      </w:r>
      <w:proofErr w:type="spellEnd"/>
      <w:r>
        <w:rPr>
          <w:rFonts w:ascii="Arial" w:hAnsi="Arial" w:cs="Arial"/>
        </w:rPr>
        <w:t xml:space="preserve"> – </w:t>
      </w:r>
      <w:r w:rsidR="00F77A82" w:rsidRPr="00F77A82">
        <w:rPr>
          <w:rFonts w:ascii="Arial" w:hAnsi="Arial" w:cs="Arial"/>
        </w:rPr>
        <w:t>Gegen den Ausverkauf der sozialen Landschaft in NRW!</w:t>
      </w:r>
      <w:r>
        <w:rPr>
          <w:rFonts w:ascii="Arial" w:hAnsi="Arial" w:cs="Arial"/>
        </w:rPr>
        <w:t xml:space="preserve"> NRW bleib sozial!“</w:t>
      </w:r>
      <w:r w:rsidRPr="00D750C4">
        <w:rPr>
          <w:rFonts w:ascii="Arial" w:hAnsi="Arial" w:cs="Arial"/>
        </w:rPr>
        <w:t xml:space="preserve"> </w:t>
      </w:r>
      <w:r w:rsidR="00D766A0">
        <w:rPr>
          <w:rFonts w:ascii="Arial" w:hAnsi="Arial" w:cs="Arial"/>
        </w:rPr>
        <w:t xml:space="preserve">wollen die Träger einen weiteren Appell an die Politik richten und </w:t>
      </w:r>
      <w:r w:rsidR="006D4E45">
        <w:rPr>
          <w:rFonts w:ascii="Arial" w:hAnsi="Arial" w:cs="Arial"/>
        </w:rPr>
        <w:t>öffentlich deutlich machen, dass es so nicht weitergehen kann</w:t>
      </w:r>
      <w:r w:rsidRPr="00D750C4">
        <w:rPr>
          <w:rFonts w:ascii="Arial" w:hAnsi="Arial" w:cs="Arial"/>
        </w:rPr>
        <w:t>.</w:t>
      </w:r>
    </w:p>
    <w:p w14:paraId="51D1CA3C" w14:textId="77777777" w:rsidR="00DA1566" w:rsidRDefault="00DA1566" w:rsidP="00D750C4">
      <w:pPr>
        <w:rPr>
          <w:rFonts w:ascii="Arial" w:hAnsi="Arial" w:cs="Arial"/>
        </w:rPr>
      </w:pPr>
    </w:p>
    <w:p w14:paraId="5FF40791" w14:textId="5ACD9BA2" w:rsidR="00DA1566" w:rsidRDefault="00DA1566" w:rsidP="00D750C4">
      <w:pPr>
        <w:rPr>
          <w:rFonts w:ascii="Arial" w:hAnsi="Arial" w:cs="Arial"/>
        </w:rPr>
      </w:pPr>
      <w:r>
        <w:rPr>
          <w:rFonts w:ascii="Arial" w:hAnsi="Arial" w:cs="Arial"/>
        </w:rPr>
        <w:t xml:space="preserve">Erste wichtige Schritte seien, den </w:t>
      </w:r>
      <w:r w:rsidRPr="00DA1566">
        <w:rPr>
          <w:rFonts w:ascii="Arial" w:hAnsi="Arial" w:cs="Arial"/>
        </w:rPr>
        <w:t xml:space="preserve">Einsatz von Leiharbeit in der Pflege durch eine gesetzlich geregelte Höchstgrenze </w:t>
      </w:r>
      <w:r>
        <w:rPr>
          <w:rFonts w:ascii="Arial" w:hAnsi="Arial" w:cs="Arial"/>
        </w:rPr>
        <w:t xml:space="preserve">zu </w:t>
      </w:r>
      <w:r w:rsidRPr="00DA1566">
        <w:rPr>
          <w:rFonts w:ascii="Arial" w:hAnsi="Arial" w:cs="Arial"/>
        </w:rPr>
        <w:t>reglementier</w:t>
      </w:r>
      <w:r>
        <w:rPr>
          <w:rFonts w:ascii="Arial" w:hAnsi="Arial" w:cs="Arial"/>
        </w:rPr>
        <w:t xml:space="preserve">en. Um die Attraktivität des Berufs zu steigern, fordert die </w:t>
      </w:r>
      <w:r w:rsidR="008851A9">
        <w:rPr>
          <w:rFonts w:ascii="Arial" w:hAnsi="Arial" w:cs="Arial"/>
        </w:rPr>
        <w:t xml:space="preserve">LAG </w:t>
      </w:r>
      <w:r>
        <w:rPr>
          <w:rFonts w:ascii="Arial" w:hAnsi="Arial" w:cs="Arial"/>
        </w:rPr>
        <w:t>F</w:t>
      </w:r>
      <w:r w:rsidR="00F77A82">
        <w:rPr>
          <w:rFonts w:ascii="Arial" w:hAnsi="Arial" w:cs="Arial"/>
        </w:rPr>
        <w:t>reie Wohlfahrtspflege</w:t>
      </w:r>
      <w:r>
        <w:rPr>
          <w:rFonts w:ascii="Arial" w:hAnsi="Arial" w:cs="Arial"/>
        </w:rPr>
        <w:t xml:space="preserve">, die </w:t>
      </w:r>
      <w:r w:rsidRPr="006D4E45">
        <w:rPr>
          <w:rFonts w:ascii="Arial" w:hAnsi="Arial" w:cs="Arial"/>
        </w:rPr>
        <w:t>Gehälter in der ambulanten und stationären Pflege an die der Krankenhäuser</w:t>
      </w:r>
      <w:r>
        <w:rPr>
          <w:rFonts w:ascii="Arial" w:hAnsi="Arial" w:cs="Arial"/>
        </w:rPr>
        <w:t xml:space="preserve"> anzupassen – und diesen gewaltigen und vor allem gerechten Gehalts-Anstieg zu refinanzieren. </w:t>
      </w:r>
    </w:p>
    <w:p w14:paraId="06E627BC" w14:textId="77777777" w:rsidR="00DA1566" w:rsidRDefault="00DA1566" w:rsidP="00DA1566">
      <w:pPr>
        <w:rPr>
          <w:rFonts w:ascii="Arial" w:hAnsi="Arial" w:cs="Arial"/>
        </w:rPr>
      </w:pPr>
    </w:p>
    <w:p w14:paraId="0A7ED020" w14:textId="5058F8C4" w:rsidR="00DA1566" w:rsidRDefault="00DA1566" w:rsidP="00DA1566">
      <w:pPr>
        <w:rPr>
          <w:rFonts w:ascii="Arial" w:hAnsi="Arial" w:cs="Arial"/>
        </w:rPr>
      </w:pPr>
      <w:r>
        <w:rPr>
          <w:rFonts w:ascii="Arial" w:hAnsi="Arial" w:cs="Arial"/>
        </w:rPr>
        <w:t>„</w:t>
      </w:r>
      <w:r w:rsidRPr="006D4E45">
        <w:rPr>
          <w:rFonts w:ascii="Arial" w:hAnsi="Arial" w:cs="Arial"/>
        </w:rPr>
        <w:t xml:space="preserve">Weder der Bund noch die Länder oder Kommunen </w:t>
      </w:r>
      <w:r>
        <w:rPr>
          <w:rFonts w:ascii="Arial" w:hAnsi="Arial" w:cs="Arial"/>
        </w:rPr>
        <w:t xml:space="preserve">bemühen sich, </w:t>
      </w:r>
      <w:r w:rsidRPr="006D4E45">
        <w:rPr>
          <w:rFonts w:ascii="Arial" w:hAnsi="Arial" w:cs="Arial"/>
        </w:rPr>
        <w:t>eine gesicherte gesetzliche Struktur der Pflege zu entwickeln</w:t>
      </w:r>
      <w:r>
        <w:rPr>
          <w:rFonts w:ascii="Arial" w:hAnsi="Arial" w:cs="Arial"/>
        </w:rPr>
        <w:t xml:space="preserve">,“ so </w:t>
      </w:r>
      <w:r w:rsidR="00F77A82" w:rsidRPr="00F77A82">
        <w:rPr>
          <w:rFonts w:ascii="Arial" w:hAnsi="Arial" w:cs="Arial"/>
          <w:highlight w:val="yellow"/>
        </w:rPr>
        <w:t>Vorname Nachname</w:t>
      </w:r>
      <w:r>
        <w:rPr>
          <w:rFonts w:ascii="Arial" w:hAnsi="Arial" w:cs="Arial"/>
        </w:rPr>
        <w:t>. Das sei nicht nur für die Mitarbeitende belastend, sondern auch für diejenigen, die auf Pflege angewiesen sind. Denn die</w:t>
      </w:r>
      <w:r w:rsidRPr="00DA1566">
        <w:rPr>
          <w:rFonts w:ascii="Arial" w:hAnsi="Arial" w:cs="Arial"/>
        </w:rPr>
        <w:t xml:space="preserve"> Kosten </w:t>
      </w:r>
      <w:r>
        <w:rPr>
          <w:rFonts w:ascii="Arial" w:hAnsi="Arial" w:cs="Arial"/>
        </w:rPr>
        <w:t>steigen Jahr für Jahr und somit die Eigenanteile.</w:t>
      </w:r>
      <w:r w:rsidR="00FD0C35">
        <w:rPr>
          <w:rFonts w:ascii="Arial" w:hAnsi="Arial" w:cs="Arial"/>
        </w:rPr>
        <w:t xml:space="preserve"> „Uns liegen Schätzungen vor, dass </w:t>
      </w:r>
      <w:r w:rsidRPr="00DA1566">
        <w:rPr>
          <w:rFonts w:ascii="Arial" w:hAnsi="Arial" w:cs="Arial"/>
        </w:rPr>
        <w:t>bis 2026 in Deutschland 36</w:t>
      </w:r>
      <w:r w:rsidR="00FD0C35">
        <w:rPr>
          <w:rFonts w:ascii="Arial" w:hAnsi="Arial" w:cs="Arial"/>
        </w:rPr>
        <w:t xml:space="preserve"> Prozent </w:t>
      </w:r>
      <w:r w:rsidRPr="00DA1566">
        <w:rPr>
          <w:rFonts w:ascii="Arial" w:hAnsi="Arial" w:cs="Arial"/>
        </w:rPr>
        <w:t>der Heimbewohner Sozialhilfe empfangen werden</w:t>
      </w:r>
      <w:r w:rsidR="00FD0C35">
        <w:rPr>
          <w:rFonts w:ascii="Arial" w:hAnsi="Arial" w:cs="Arial"/>
        </w:rPr>
        <w:t xml:space="preserve">“, so </w:t>
      </w:r>
      <w:r w:rsidR="00F77A82" w:rsidRPr="00F77A82">
        <w:rPr>
          <w:rFonts w:ascii="Arial" w:hAnsi="Arial" w:cs="Arial"/>
          <w:highlight w:val="yellow"/>
        </w:rPr>
        <w:t>Vorname Nachname</w:t>
      </w:r>
      <w:r w:rsidR="00FD0C35">
        <w:rPr>
          <w:rFonts w:ascii="Arial" w:hAnsi="Arial" w:cs="Arial"/>
        </w:rPr>
        <w:t xml:space="preserve">. </w:t>
      </w:r>
    </w:p>
    <w:p w14:paraId="6210497E" w14:textId="77777777" w:rsidR="00FD0C35" w:rsidRPr="00DA1566" w:rsidRDefault="00FD0C35" w:rsidP="00DA1566">
      <w:pPr>
        <w:rPr>
          <w:rFonts w:ascii="Arial" w:hAnsi="Arial" w:cs="Arial"/>
        </w:rPr>
      </w:pPr>
    </w:p>
    <w:p w14:paraId="12CD0C77" w14:textId="437E2C1E" w:rsidR="00DA1566" w:rsidRPr="00DA1566" w:rsidRDefault="00FD0C35" w:rsidP="00DA1566">
      <w:pPr>
        <w:rPr>
          <w:rFonts w:ascii="Arial" w:hAnsi="Arial" w:cs="Arial"/>
        </w:rPr>
      </w:pPr>
      <w:r>
        <w:rPr>
          <w:rFonts w:ascii="Arial" w:hAnsi="Arial" w:cs="Arial"/>
        </w:rPr>
        <w:t>Um diesen fatalen Trend zu stoppen, müsse die</w:t>
      </w:r>
      <w:r w:rsidR="00DA1566" w:rsidRPr="00DA1566">
        <w:rPr>
          <w:rFonts w:ascii="Arial" w:hAnsi="Arial" w:cs="Arial"/>
        </w:rPr>
        <w:t xml:space="preserve"> Pflegeversicherung </w:t>
      </w:r>
      <w:r>
        <w:rPr>
          <w:rFonts w:ascii="Arial" w:hAnsi="Arial" w:cs="Arial"/>
        </w:rPr>
        <w:t xml:space="preserve">von einer </w:t>
      </w:r>
      <w:r w:rsidRPr="00DA1566">
        <w:rPr>
          <w:rFonts w:ascii="Arial" w:hAnsi="Arial" w:cs="Arial"/>
        </w:rPr>
        <w:t>Teilversicherung</w:t>
      </w:r>
      <w:r w:rsidR="00DA1566" w:rsidRPr="00DA1566">
        <w:rPr>
          <w:rFonts w:ascii="Arial" w:hAnsi="Arial" w:cs="Arial"/>
        </w:rPr>
        <w:t xml:space="preserve"> in eine Vollversicherung umgebaut werden</w:t>
      </w:r>
      <w:r>
        <w:rPr>
          <w:rFonts w:ascii="Arial" w:hAnsi="Arial" w:cs="Arial"/>
        </w:rPr>
        <w:t xml:space="preserve">, in die jeder einzahle. </w:t>
      </w:r>
    </w:p>
    <w:p w14:paraId="5F63FF87" w14:textId="5778A20E" w:rsidR="00DA1566" w:rsidRPr="00DA1566" w:rsidRDefault="00FD0C35" w:rsidP="00DA1566">
      <w:pPr>
        <w:rPr>
          <w:rFonts w:ascii="Arial" w:hAnsi="Arial" w:cs="Arial"/>
        </w:rPr>
      </w:pPr>
      <w:r>
        <w:rPr>
          <w:rFonts w:ascii="Arial" w:hAnsi="Arial" w:cs="Arial"/>
        </w:rPr>
        <w:t xml:space="preserve">Zudem sei ein </w:t>
      </w:r>
      <w:r w:rsidR="00DA1566" w:rsidRPr="00DA1566">
        <w:rPr>
          <w:rFonts w:ascii="Arial" w:hAnsi="Arial" w:cs="Arial"/>
        </w:rPr>
        <w:t xml:space="preserve">Bundeszuschuss </w:t>
      </w:r>
      <w:r>
        <w:rPr>
          <w:rFonts w:ascii="Arial" w:hAnsi="Arial" w:cs="Arial"/>
        </w:rPr>
        <w:t xml:space="preserve">nötig, damit </w:t>
      </w:r>
      <w:r w:rsidR="00DA1566" w:rsidRPr="00DA1566">
        <w:rPr>
          <w:rFonts w:ascii="Arial" w:hAnsi="Arial" w:cs="Arial"/>
        </w:rPr>
        <w:t>die Eigenanteile nach oben gedeckelt werden</w:t>
      </w:r>
      <w:r>
        <w:rPr>
          <w:rFonts w:ascii="Arial" w:hAnsi="Arial" w:cs="Arial"/>
        </w:rPr>
        <w:t xml:space="preserve"> und nicht weiter steigen. Antworten auf den sich anbahnenden Pflege-Kollaps gebe es viele. „Aber es braucht jetzt mutige und konsequente Konzepte.“   </w:t>
      </w:r>
    </w:p>
    <w:p w14:paraId="19DF17E3" w14:textId="77777777" w:rsidR="006D4E45" w:rsidRDefault="006D4E45" w:rsidP="00D750C4">
      <w:pPr>
        <w:rPr>
          <w:rFonts w:ascii="Arial" w:hAnsi="Arial" w:cs="Arial"/>
        </w:rPr>
      </w:pPr>
    </w:p>
    <w:p w14:paraId="59ED40B5" w14:textId="624033DD" w:rsidR="006D4E45" w:rsidRDefault="006D4E45" w:rsidP="00D750C4">
      <w:pPr>
        <w:rPr>
          <w:rFonts w:ascii="Arial" w:hAnsi="Arial" w:cs="Arial"/>
        </w:rPr>
      </w:pPr>
      <w:r>
        <w:rPr>
          <w:rFonts w:ascii="Arial" w:hAnsi="Arial" w:cs="Arial"/>
        </w:rPr>
        <w:t xml:space="preserve">Was passiert, wenn nichts passiert? „Dann werden dringend benötigte Pflegeplätze wegfallen. Ambulante Dienste und Seniorenzentren können gar nicht anders, als Angebote zu reduzieren oder sogar zu schließen“, sagt </w:t>
      </w:r>
      <w:r w:rsidRPr="00F77A82">
        <w:rPr>
          <w:rFonts w:ascii="Arial" w:hAnsi="Arial" w:cs="Arial"/>
          <w:highlight w:val="yellow"/>
        </w:rPr>
        <w:t>sie</w:t>
      </w:r>
      <w:r w:rsidR="00F77A82" w:rsidRPr="00F77A82">
        <w:rPr>
          <w:rFonts w:ascii="Arial" w:hAnsi="Arial" w:cs="Arial"/>
          <w:highlight w:val="yellow"/>
        </w:rPr>
        <w:t>/er</w:t>
      </w:r>
      <w:r>
        <w:rPr>
          <w:rFonts w:ascii="Arial" w:hAnsi="Arial" w:cs="Arial"/>
        </w:rPr>
        <w:t>.</w:t>
      </w:r>
    </w:p>
    <w:p w14:paraId="55B8B623" w14:textId="09AAD264" w:rsidR="00D750C4" w:rsidRDefault="006D4E45" w:rsidP="00D750C4">
      <w:pPr>
        <w:rPr>
          <w:rFonts w:ascii="Arial" w:hAnsi="Arial" w:cs="Arial"/>
        </w:rPr>
      </w:pPr>
      <w:r>
        <w:rPr>
          <w:rFonts w:ascii="Arial" w:hAnsi="Arial" w:cs="Arial"/>
        </w:rPr>
        <w:t xml:space="preserve">Im vergangenen </w:t>
      </w:r>
      <w:r w:rsidR="00D750C4">
        <w:rPr>
          <w:rFonts w:ascii="Arial" w:hAnsi="Arial" w:cs="Arial"/>
        </w:rPr>
        <w:t xml:space="preserve">Oktober </w:t>
      </w:r>
      <w:r w:rsidR="00FD0C35">
        <w:rPr>
          <w:rFonts w:ascii="Arial" w:hAnsi="Arial" w:cs="Arial"/>
        </w:rPr>
        <w:t xml:space="preserve">sind </w:t>
      </w:r>
      <w:r>
        <w:rPr>
          <w:rFonts w:ascii="Arial" w:hAnsi="Arial" w:cs="Arial"/>
        </w:rPr>
        <w:t xml:space="preserve">rund 25.000 </w:t>
      </w:r>
      <w:r w:rsidR="00D750C4">
        <w:rPr>
          <w:rFonts w:ascii="Arial" w:hAnsi="Arial" w:cs="Arial"/>
        </w:rPr>
        <w:t xml:space="preserve">Mitarbeitende </w:t>
      </w:r>
      <w:r w:rsidR="00FD0C35">
        <w:rPr>
          <w:rFonts w:ascii="Arial" w:hAnsi="Arial" w:cs="Arial"/>
        </w:rPr>
        <w:t>und Betroffene dem Aufruf der</w:t>
      </w:r>
      <w:r w:rsidR="008851A9">
        <w:rPr>
          <w:rFonts w:ascii="Arial" w:hAnsi="Arial" w:cs="Arial"/>
        </w:rPr>
        <w:t xml:space="preserve"> </w:t>
      </w:r>
      <w:r w:rsidR="00F77A82">
        <w:rPr>
          <w:rFonts w:ascii="Arial" w:hAnsi="Arial" w:cs="Arial"/>
        </w:rPr>
        <w:t>Freien Wohlfahrtspflege</w:t>
      </w:r>
      <w:r w:rsidR="00FD0C35">
        <w:rPr>
          <w:rFonts w:ascii="Arial" w:hAnsi="Arial" w:cs="Arial"/>
        </w:rPr>
        <w:t xml:space="preserve"> gefolgt und haben vor dem Landtag gegen den Sozialabbau demonstriert. </w:t>
      </w:r>
      <w:r w:rsidR="00D750C4" w:rsidRPr="00D750C4">
        <w:rPr>
          <w:rFonts w:ascii="Arial" w:hAnsi="Arial" w:cs="Arial"/>
        </w:rPr>
        <w:t>Doch eine Reaktion der Politik blieb bisher aus.</w:t>
      </w:r>
    </w:p>
    <w:p w14:paraId="2A304C96" w14:textId="77777777" w:rsidR="008A7A29" w:rsidRDefault="008A7A29" w:rsidP="00D750C4">
      <w:pPr>
        <w:rPr>
          <w:rFonts w:ascii="Arial" w:hAnsi="Arial" w:cs="Arial"/>
        </w:rPr>
      </w:pPr>
    </w:p>
    <w:p w14:paraId="19F6D13D" w14:textId="0722FB26" w:rsidR="00483158" w:rsidRPr="003751B3" w:rsidRDefault="008A7A29" w:rsidP="00D750C4">
      <w:pPr>
        <w:rPr>
          <w:rFonts w:ascii="Arial" w:hAnsi="Arial" w:cs="Arial"/>
        </w:rPr>
      </w:pPr>
      <w:r w:rsidRPr="008A7A29">
        <w:rPr>
          <w:rFonts w:ascii="Arial" w:hAnsi="Arial" w:cs="Arial"/>
        </w:rPr>
        <w:t>„</w:t>
      </w:r>
      <w:r>
        <w:rPr>
          <w:rFonts w:ascii="Arial" w:hAnsi="Arial" w:cs="Arial"/>
        </w:rPr>
        <w:t xml:space="preserve">Nicht nur der </w:t>
      </w:r>
      <w:r w:rsidR="00483158">
        <w:rPr>
          <w:rFonts w:ascii="Arial" w:hAnsi="Arial" w:cs="Arial"/>
        </w:rPr>
        <w:t>Pflegebereich</w:t>
      </w:r>
      <w:r>
        <w:rPr>
          <w:rFonts w:ascii="Arial" w:hAnsi="Arial" w:cs="Arial"/>
        </w:rPr>
        <w:t xml:space="preserve"> – die gesamte</w:t>
      </w:r>
      <w:r w:rsidRPr="008A7A29">
        <w:rPr>
          <w:rFonts w:ascii="Arial" w:hAnsi="Arial" w:cs="Arial"/>
        </w:rPr>
        <w:t xml:space="preserve"> soziale Infrastruktur in NRW steckt in einer bedrohlichen Krise und </w:t>
      </w:r>
      <w:r w:rsidR="006D4E45">
        <w:rPr>
          <w:rFonts w:ascii="Arial" w:hAnsi="Arial" w:cs="Arial"/>
        </w:rPr>
        <w:t xml:space="preserve">wird </w:t>
      </w:r>
      <w:r w:rsidRPr="008A7A29">
        <w:rPr>
          <w:rFonts w:ascii="Arial" w:hAnsi="Arial" w:cs="Arial"/>
        </w:rPr>
        <w:t xml:space="preserve">von der Landespolitik </w:t>
      </w:r>
      <w:r w:rsidR="006D4E45">
        <w:rPr>
          <w:rFonts w:ascii="Arial" w:hAnsi="Arial" w:cs="Arial"/>
        </w:rPr>
        <w:t xml:space="preserve">ignoriert“, </w:t>
      </w:r>
      <w:r>
        <w:rPr>
          <w:rFonts w:ascii="Arial" w:hAnsi="Arial" w:cs="Arial"/>
        </w:rPr>
        <w:t xml:space="preserve">betont </w:t>
      </w:r>
      <w:r w:rsidR="00F77A82">
        <w:rPr>
          <w:rFonts w:ascii="Arial" w:hAnsi="Arial" w:cs="Arial"/>
          <w:highlight w:val="yellow"/>
        </w:rPr>
        <w:t>Vorname Nachname</w:t>
      </w:r>
      <w:bookmarkStart w:id="0" w:name="_GoBack"/>
      <w:bookmarkEnd w:id="0"/>
      <w:r>
        <w:rPr>
          <w:rFonts w:ascii="Arial" w:hAnsi="Arial" w:cs="Arial"/>
        </w:rPr>
        <w:t xml:space="preserve">. </w:t>
      </w:r>
      <w:r w:rsidR="006D4E45">
        <w:rPr>
          <w:rFonts w:ascii="Arial" w:hAnsi="Arial" w:cs="Arial"/>
        </w:rPr>
        <w:t xml:space="preserve">Es werde höchste Zeit zu handeln, um die </w:t>
      </w:r>
      <w:r w:rsidR="006D4E45" w:rsidRPr="00CA5040">
        <w:rPr>
          <w:rFonts w:ascii="Arial" w:hAnsi="Arial" w:cs="Arial"/>
        </w:rPr>
        <w:t>soziale Versorgung der</w:t>
      </w:r>
      <w:r w:rsidR="006D4E45">
        <w:rPr>
          <w:rFonts w:ascii="Arial" w:hAnsi="Arial" w:cs="Arial"/>
        </w:rPr>
        <w:t xml:space="preserve"> Menschen in NRW zu sichern. </w:t>
      </w:r>
    </w:p>
    <w:sectPr w:rsidR="00483158" w:rsidRPr="003751B3" w:rsidSect="009E57CF">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Textkörper CS)">
    <w:altName w:val="Times New Roman"/>
    <w:panose1 w:val="020206030504050203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7E"/>
    <w:rsid w:val="000557A5"/>
    <w:rsid w:val="003751B3"/>
    <w:rsid w:val="00456D9C"/>
    <w:rsid w:val="00483158"/>
    <w:rsid w:val="00491A33"/>
    <w:rsid w:val="006D4E45"/>
    <w:rsid w:val="00834788"/>
    <w:rsid w:val="008851A9"/>
    <w:rsid w:val="008A7A29"/>
    <w:rsid w:val="00951FB6"/>
    <w:rsid w:val="009E57CF"/>
    <w:rsid w:val="00C61B07"/>
    <w:rsid w:val="00CA5040"/>
    <w:rsid w:val="00D750C4"/>
    <w:rsid w:val="00D766A0"/>
    <w:rsid w:val="00DA1566"/>
    <w:rsid w:val="00EE437E"/>
    <w:rsid w:val="00F05C87"/>
    <w:rsid w:val="00F14720"/>
    <w:rsid w:val="00F66611"/>
    <w:rsid w:val="00F77A82"/>
    <w:rsid w:val="00FD0C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57FD"/>
  <w15:chartTrackingRefBased/>
  <w15:docId w15:val="{13351E67-8D4C-2640-8706-E0CDFEB07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Theme="minorHAnsi" w:hAnsi="Aptos" w:cs="Times New Roman (Textkörper CS)"/>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885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39174">
      <w:bodyDiv w:val="1"/>
      <w:marLeft w:val="0"/>
      <w:marRight w:val="0"/>
      <w:marTop w:val="0"/>
      <w:marBottom w:val="0"/>
      <w:divBdr>
        <w:top w:val="none" w:sz="0" w:space="0" w:color="auto"/>
        <w:left w:val="none" w:sz="0" w:space="0" w:color="auto"/>
        <w:bottom w:val="none" w:sz="0" w:space="0" w:color="auto"/>
        <w:right w:val="none" w:sz="0" w:space="0" w:color="auto"/>
      </w:divBdr>
    </w:div>
    <w:div w:id="420226426">
      <w:bodyDiv w:val="1"/>
      <w:marLeft w:val="0"/>
      <w:marRight w:val="0"/>
      <w:marTop w:val="0"/>
      <w:marBottom w:val="0"/>
      <w:divBdr>
        <w:top w:val="none" w:sz="0" w:space="0" w:color="auto"/>
        <w:left w:val="none" w:sz="0" w:space="0" w:color="auto"/>
        <w:bottom w:val="none" w:sz="0" w:space="0" w:color="auto"/>
        <w:right w:val="none" w:sz="0" w:space="0" w:color="auto"/>
      </w:divBdr>
    </w:div>
    <w:div w:id="145786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2720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Brockmann</dc:creator>
  <cp:keywords/>
  <dc:description/>
  <cp:lastModifiedBy>Andreas Brockmann</cp:lastModifiedBy>
  <cp:revision>3</cp:revision>
  <dcterms:created xsi:type="dcterms:W3CDTF">2024-04-18T12:30:00Z</dcterms:created>
  <dcterms:modified xsi:type="dcterms:W3CDTF">2024-04-25T08:25:00Z</dcterms:modified>
</cp:coreProperties>
</file>